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04" w:rsidRPr="00AC5304" w:rsidRDefault="00AC5304" w:rsidP="00AC5304">
      <w:pPr>
        <w:spacing w:after="160" w:line="256" w:lineRule="auto"/>
        <w:ind w:right="18"/>
        <w:rPr>
          <w:rFonts w:ascii="Times New Roman" w:eastAsia="Calibri" w:hAnsi="Times New Roman" w:cs="Times New Roman"/>
          <w:b/>
          <w:sz w:val="28"/>
          <w:szCs w:val="28"/>
        </w:rPr>
      </w:pPr>
      <w:r w:rsidRPr="00AC5304">
        <w:rPr>
          <w:rFonts w:ascii="Times New Roman" w:eastAsia="Calibri" w:hAnsi="Times New Roman" w:cs="Times New Roman"/>
          <w:b/>
          <w:sz w:val="28"/>
          <w:szCs w:val="28"/>
        </w:rPr>
        <w:t>Письмо №140</w:t>
      </w:r>
      <w:r w:rsidR="009B6B92">
        <w:rPr>
          <w:rFonts w:ascii="Times New Roman" w:eastAsia="Calibri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Pr="00AC5304">
        <w:rPr>
          <w:rFonts w:ascii="Times New Roman" w:eastAsia="Calibri" w:hAnsi="Times New Roman" w:cs="Times New Roman"/>
          <w:b/>
          <w:sz w:val="28"/>
          <w:szCs w:val="28"/>
        </w:rPr>
        <w:t xml:space="preserve"> от 01ноября 2025 года</w:t>
      </w:r>
    </w:p>
    <w:p w:rsidR="00AC5304" w:rsidRPr="00AC5304" w:rsidRDefault="00AC5304" w:rsidP="00AC5304">
      <w:pPr>
        <w:spacing w:after="160" w:line="256" w:lineRule="auto"/>
        <w:rPr>
          <w:rFonts w:ascii="Times New Roman" w:eastAsia="Times New Roman" w:hAnsi="Times New Roman" w:cs="Times New Roman"/>
          <w:b/>
          <w:bCs/>
          <w:sz w:val="2"/>
          <w:szCs w:val="28"/>
        </w:rPr>
      </w:pPr>
      <w:r w:rsidRPr="00AC53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C5304" w:rsidRPr="00AC5304" w:rsidRDefault="00AC5304" w:rsidP="00AC53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530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C5304">
        <w:rPr>
          <w:rFonts w:ascii="Times New Roman" w:eastAsia="Calibri" w:hAnsi="Times New Roman" w:cs="Times New Roman"/>
          <w:b/>
          <w:bCs/>
          <w:sz w:val="28"/>
          <w:szCs w:val="28"/>
        </w:rPr>
        <w:t>О подписке на газету «Орлёнок-Дагестан</w:t>
      </w:r>
      <w:r w:rsidR="00F624FE" w:rsidRPr="00F62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4FE" w:rsidRPr="00AC5304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F624FE" w:rsidRPr="00AC5304"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</w:t>
      </w:r>
      <w:r w:rsidR="00F624FE" w:rsidRPr="00AC5304">
        <w:rPr>
          <w:rFonts w:ascii="Times New Roman" w:eastAsia="Times New Roman" w:hAnsi="Times New Roman" w:cs="Times New Roman"/>
          <w:b/>
          <w:sz w:val="28"/>
          <w:szCs w:val="28"/>
        </w:rPr>
        <w:t>Дагестана</w:t>
      </w:r>
      <w:r w:rsidRPr="00AC530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AC5304" w:rsidRPr="00AC5304" w:rsidRDefault="00AC5304" w:rsidP="00AC5304">
      <w:pPr>
        <w:autoSpaceDE w:val="0"/>
        <w:autoSpaceDN w:val="0"/>
        <w:adjustRightInd w:val="0"/>
        <w:spacing w:after="160" w:line="256" w:lineRule="auto"/>
        <w:rPr>
          <w:rFonts w:ascii="Calibri" w:eastAsia="Calibri" w:hAnsi="Calibri" w:cs="Times New Roman"/>
          <w:b/>
          <w:sz w:val="28"/>
          <w:szCs w:val="28"/>
        </w:rPr>
      </w:pPr>
      <w:r w:rsidRPr="00AC5304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                     </w:t>
      </w:r>
      <w:r w:rsidR="00F624FE">
        <w:rPr>
          <w:rFonts w:ascii="Calibri" w:eastAsia="Calibri" w:hAnsi="Calibri" w:cs="Times New Roman"/>
          <w:b/>
          <w:sz w:val="28"/>
          <w:szCs w:val="28"/>
        </w:rPr>
        <w:t xml:space="preserve">            </w:t>
      </w:r>
      <w:r w:rsidRPr="00AC5304">
        <w:rPr>
          <w:rFonts w:ascii="Times New Roman" w:eastAsia="Calibri" w:hAnsi="Times New Roman" w:cs="Times New Roman"/>
          <w:b/>
          <w:sz w:val="28"/>
          <w:szCs w:val="28"/>
        </w:rPr>
        <w:t xml:space="preserve"> Руководителям ОО                                                                           </w:t>
      </w:r>
    </w:p>
    <w:p w:rsidR="00AC5304" w:rsidRPr="00AC5304" w:rsidRDefault="00AC5304" w:rsidP="00AC5304">
      <w:pPr>
        <w:widowControl w:val="0"/>
        <w:autoSpaceDE w:val="0"/>
        <w:autoSpaceDN w:val="0"/>
        <w:spacing w:after="0" w:line="240" w:lineRule="auto"/>
        <w:ind w:left="261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оответствии с письмом Министерство образования и науки Республики Дагестан №06-14991/05-18/25 от 26.09.2025г, МКУ «Управление образования» информирует вас о начале подписной кампании на 2026 год на ведомственное педагогическое издание – газету «Учитель Дагестана», а также на газету для школьников «Орлёнок-Дагестан».</w:t>
      </w:r>
    </w:p>
    <w:p w:rsidR="00AC5304" w:rsidRPr="00AC5304" w:rsidRDefault="00AC5304" w:rsidP="00AC5304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left="261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>Газета «Учитель Дагестана» учреждена Министерством образования и науки Республики Дагестан с целью всестороннего освещения сферы образования республики, совершенствования учебного и воспитательного процесса, профессионального мастерства педагогов, освещения опыта лучших учителей.</w:t>
      </w:r>
    </w:p>
    <w:p w:rsidR="00AC5304" w:rsidRPr="00AC5304" w:rsidRDefault="00AC5304" w:rsidP="00AC5304">
      <w:pPr>
        <w:widowControl w:val="0"/>
        <w:autoSpaceDE w:val="0"/>
        <w:autoSpaceDN w:val="0"/>
        <w:spacing w:after="0" w:line="240" w:lineRule="auto"/>
        <w:ind w:left="261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 В редакцию регулярно поступают материалы об учителях и воспитателях, о деятельности образовательных учреждений, о работе муниципальных управлений образования.</w:t>
      </w:r>
    </w:p>
    <w:p w:rsidR="00AC5304" w:rsidRPr="00AC5304" w:rsidRDefault="00AC5304" w:rsidP="00AC5304">
      <w:pPr>
        <w:widowControl w:val="0"/>
        <w:autoSpaceDE w:val="0"/>
        <w:autoSpaceDN w:val="0"/>
        <w:spacing w:after="0" w:line="240" w:lineRule="auto"/>
        <w:ind w:left="261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 Газета</w:t>
      </w:r>
      <w:r w:rsidRPr="00AC53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«Учитель</w:t>
      </w:r>
      <w:r w:rsidRPr="00AC530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Дагестана»</w:t>
      </w:r>
      <w:r w:rsidRPr="00AC53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призвана</w:t>
      </w:r>
      <w:r w:rsidRPr="00AC530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AC53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AC530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площадкой</w:t>
      </w:r>
      <w:r w:rsidRPr="00AC530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для профессионального взаимодействия, где педагоги имеют возможность высказать свою точку зрения, обменяться мнениями, изучить опыт </w:t>
      </w:r>
      <w:proofErr w:type="gramStart"/>
      <w:r w:rsidRPr="00AC5304">
        <w:rPr>
          <w:rFonts w:ascii="Times New Roman" w:eastAsia="Times New Roman" w:hAnsi="Times New Roman" w:cs="Times New Roman"/>
          <w:sz w:val="28"/>
          <w:szCs w:val="28"/>
        </w:rPr>
        <w:t>лучших</w:t>
      </w:r>
      <w:proofErr w:type="gramEnd"/>
      <w:r w:rsidRPr="00AC5304">
        <w:rPr>
          <w:rFonts w:ascii="Times New Roman" w:eastAsia="Times New Roman" w:hAnsi="Times New Roman" w:cs="Times New Roman"/>
          <w:sz w:val="28"/>
          <w:szCs w:val="28"/>
        </w:rPr>
        <w:t>, реализовать совместные проекты.</w:t>
      </w:r>
    </w:p>
    <w:p w:rsidR="00AC5304" w:rsidRPr="00AC5304" w:rsidRDefault="00AC5304" w:rsidP="00AC5304">
      <w:pPr>
        <w:widowControl w:val="0"/>
        <w:tabs>
          <w:tab w:val="left" w:pos="9780"/>
        </w:tabs>
        <w:autoSpaceDE w:val="0"/>
        <w:autoSpaceDN w:val="0"/>
        <w:spacing w:after="0" w:line="240" w:lineRule="auto"/>
        <w:ind w:left="261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 Газета «Орлёнок-Дагестан» является информационным партнёром Движения</w:t>
      </w:r>
      <w:r w:rsidRPr="00AC5304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AC530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Дагестана,</w:t>
      </w:r>
      <w:r w:rsidRPr="00AC530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всероссийского</w:t>
      </w:r>
      <w:r w:rsidRPr="00AC530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AC530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 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>портала</w:t>
      </w:r>
    </w:p>
    <w:p w:rsidR="00AC5304" w:rsidRPr="00AC5304" w:rsidRDefault="00AC5304" w:rsidP="00AC5304">
      <w:pPr>
        <w:widowControl w:val="0"/>
        <w:tabs>
          <w:tab w:val="left" w:pos="9780"/>
        </w:tabs>
        <w:autoSpaceDE w:val="0"/>
        <w:autoSpaceDN w:val="0"/>
        <w:spacing w:after="0" w:line="240" w:lineRule="auto"/>
        <w:ind w:left="26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>«ЮНПРЕСС» и Лиги юных журналистов России. Газета вносит заметный вклад в дело воспитания подрастающего поколения, поднимает важные для подростков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приобщает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истинным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ценностям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народов 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>республики.</w:t>
      </w:r>
    </w:p>
    <w:p w:rsidR="00AC5304" w:rsidRPr="00AC5304" w:rsidRDefault="00AC5304" w:rsidP="00AC5304">
      <w:pPr>
        <w:widowControl w:val="0"/>
        <w:autoSpaceDE w:val="0"/>
        <w:autoSpaceDN w:val="0"/>
        <w:spacing w:before="68" w:after="0" w:line="240" w:lineRule="auto"/>
        <w:ind w:left="26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 Газета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«Орлёнок-Дагестан»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предназначена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5-11 </w:t>
      </w:r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>классо</w:t>
      </w:r>
      <w:proofErr w:type="gramStart"/>
      <w:r w:rsidRPr="00AC5304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C5304">
        <w:rPr>
          <w:rFonts w:ascii="Times New Roman" w:eastAsia="Times New Roman" w:hAnsi="Times New Roman" w:cs="Times New Roman"/>
          <w:sz w:val="28"/>
          <w:szCs w:val="28"/>
        </w:rPr>
        <w:t>для младших школьников выпускается развивающий журнал «Почемучка»), выходит на русском языке тиражом около 6 тыс. экземпляров.</w:t>
      </w:r>
    </w:p>
    <w:p w:rsidR="00AC5304" w:rsidRPr="00AC5304" w:rsidRDefault="00AC5304" w:rsidP="00AC5304">
      <w:pPr>
        <w:widowControl w:val="0"/>
        <w:tabs>
          <w:tab w:val="left" w:pos="9780"/>
        </w:tabs>
        <w:autoSpaceDE w:val="0"/>
        <w:autoSpaceDN w:val="0"/>
        <w:spacing w:after="0" w:line="240" w:lineRule="auto"/>
        <w:ind w:left="261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Издание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важным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инструментом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AC53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AC5304">
        <w:rPr>
          <w:rFonts w:ascii="Times New Roman" w:eastAsia="Times New Roman" w:hAnsi="Times New Roman" w:cs="Times New Roman"/>
          <w:sz w:val="28"/>
          <w:szCs w:val="28"/>
        </w:rPr>
        <w:t>медиакультуры</w:t>
      </w:r>
      <w:proofErr w:type="spellEnd"/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школьников, создания и деятельности </w:t>
      </w:r>
      <w:proofErr w:type="spellStart"/>
      <w:r w:rsidRPr="00AC5304">
        <w:rPr>
          <w:rFonts w:ascii="Times New Roman" w:eastAsia="Times New Roman" w:hAnsi="Times New Roman" w:cs="Times New Roman"/>
          <w:sz w:val="28"/>
          <w:szCs w:val="28"/>
        </w:rPr>
        <w:t>медиаточек</w:t>
      </w:r>
      <w:proofErr w:type="spellEnd"/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образовательных организациях. При газете действует </w:t>
      </w:r>
      <w:proofErr w:type="spellStart"/>
      <w:r w:rsidRPr="00AC5304">
        <w:rPr>
          <w:rFonts w:ascii="Times New Roman" w:eastAsia="Times New Roman" w:hAnsi="Times New Roman" w:cs="Times New Roman"/>
          <w:sz w:val="28"/>
          <w:szCs w:val="28"/>
        </w:rPr>
        <w:t>Медиашкола</w:t>
      </w:r>
      <w:proofErr w:type="spellEnd"/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юных журналистов, регулярно проводятся мастер-классы и тренинги в муниципальных образованиях республики. </w:t>
      </w:r>
    </w:p>
    <w:p w:rsidR="00AC5304" w:rsidRPr="00AC5304" w:rsidRDefault="00AC5304" w:rsidP="00AC5304">
      <w:pPr>
        <w:widowControl w:val="0"/>
        <w:autoSpaceDE w:val="0"/>
        <w:autoSpaceDN w:val="0"/>
        <w:spacing w:after="0" w:line="240" w:lineRule="auto"/>
        <w:ind w:left="261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Просим вас провести разъяснительную работу среди педагогических коллективов общеобразовательных учреждений с целью организации подписки на газеты «Учитель Дагестана» и «Орленок Дагестана» (2-3 газеты на класс) на 2026 год. </w:t>
      </w:r>
    </w:p>
    <w:p w:rsidR="00AC5304" w:rsidRPr="00AC5304" w:rsidRDefault="00AC5304" w:rsidP="00AC5304">
      <w:pPr>
        <w:autoSpaceDE w:val="0"/>
        <w:autoSpaceDN w:val="0"/>
        <w:adjustRightInd w:val="0"/>
        <w:spacing w:after="0" w:line="240" w:lineRule="auto"/>
        <w:ind w:right="3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5304">
        <w:rPr>
          <w:rFonts w:ascii="Times New Roman" w:eastAsia="Times New Roman" w:hAnsi="Times New Roman" w:cs="Times New Roman"/>
          <w:sz w:val="28"/>
          <w:szCs w:val="28"/>
        </w:rPr>
        <w:t xml:space="preserve">     Для подведения общего тиража и своевременного заказа в типографию, сведения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подписной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кампании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направить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AC530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C5304">
        <w:rPr>
          <w:rFonts w:ascii="Times New Roman" w:eastAsia="Times New Roman" w:hAnsi="Times New Roman" w:cs="Times New Roman"/>
          <w:sz w:val="28"/>
          <w:szCs w:val="28"/>
        </w:rPr>
        <w:t>до 15.11.2025 года на электронный адрес:</w:t>
      </w:r>
      <w:r w:rsidRPr="00AC5304">
        <w:rPr>
          <w:rFonts w:ascii="Calibri" w:eastAsia="Calibri" w:hAnsi="Calibri" w:cs="Times New Roman"/>
        </w:rPr>
        <w:t xml:space="preserve"> </w:t>
      </w:r>
      <w:hyperlink r:id="rId5" w:history="1">
        <w:r w:rsidRPr="00AC5304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rashidova</w:t>
        </w:r>
        <w:r w:rsidRPr="00AC5304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_</w:t>
        </w:r>
        <w:r w:rsidRPr="00AC5304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uma</w:t>
        </w:r>
        <w:r w:rsidRPr="00AC5304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@mail.ru</w:t>
        </w:r>
      </w:hyperlink>
      <w:r w:rsidRPr="00AC530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C5304" w:rsidRPr="00AC5304" w:rsidRDefault="00AC5304" w:rsidP="00AC5304">
      <w:pPr>
        <w:widowControl w:val="0"/>
        <w:autoSpaceDE w:val="0"/>
        <w:autoSpaceDN w:val="0"/>
        <w:spacing w:after="0" w:line="240" w:lineRule="auto"/>
        <w:ind w:left="261" w:right="47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304" w:rsidRPr="00AC5304" w:rsidRDefault="00AC5304" w:rsidP="00AC5304">
      <w:pPr>
        <w:spacing w:after="0" w:line="256" w:lineRule="auto"/>
        <w:ind w:right="18"/>
        <w:rPr>
          <w:rFonts w:ascii="Calibri" w:eastAsia="Calibri" w:hAnsi="Calibri" w:cs="Times New Roman"/>
          <w:b/>
          <w:sz w:val="28"/>
          <w:szCs w:val="28"/>
        </w:rPr>
      </w:pPr>
      <w:r w:rsidRPr="00AC5304">
        <w:rPr>
          <w:rFonts w:ascii="Calibri" w:eastAsia="Calibri" w:hAnsi="Calibri" w:cs="Times New Roman"/>
          <w:b/>
          <w:sz w:val="28"/>
          <w:szCs w:val="28"/>
        </w:rPr>
        <w:t xml:space="preserve">      Начальник МКУ</w:t>
      </w:r>
    </w:p>
    <w:p w:rsidR="00AC5304" w:rsidRPr="00AC5304" w:rsidRDefault="00AC5304" w:rsidP="00AC5304">
      <w:pPr>
        <w:widowControl w:val="0"/>
        <w:spacing w:after="0" w:line="254" w:lineRule="auto"/>
        <w:ind w:right="125"/>
        <w:rPr>
          <w:rFonts w:ascii="Calibri" w:eastAsia="Calibri" w:hAnsi="Calibri" w:cs="Times New Roman"/>
          <w:b/>
          <w:sz w:val="28"/>
          <w:szCs w:val="28"/>
        </w:rPr>
      </w:pPr>
      <w:r w:rsidRPr="00AC5304">
        <w:rPr>
          <w:rFonts w:ascii="Calibri" w:eastAsia="Calibri" w:hAnsi="Calibri" w:cs="Times New Roman"/>
          <w:b/>
          <w:sz w:val="28"/>
          <w:szCs w:val="28"/>
        </w:rPr>
        <w:t>«Управление образования»:                                                    Исаева Х.Н</w:t>
      </w:r>
    </w:p>
    <w:p w:rsidR="00AC5304" w:rsidRPr="00AC5304" w:rsidRDefault="00AC5304" w:rsidP="00AC5304">
      <w:pPr>
        <w:widowControl w:val="0"/>
        <w:shd w:val="clear" w:color="auto" w:fill="FFFFFF"/>
        <w:spacing w:after="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  <w:r w:rsidRPr="00AC5304">
        <w:rPr>
          <w:rFonts w:ascii="Calibri" w:eastAsia="Calibri" w:hAnsi="Calibri" w:cs="Times New Roman"/>
          <w:i/>
          <w:sz w:val="20"/>
          <w:szCs w:val="20"/>
        </w:rPr>
        <w:t>Исп. Рашидова У.А</w:t>
      </w:r>
    </w:p>
    <w:p w:rsidR="00AC5304" w:rsidRPr="00AC5304" w:rsidRDefault="00AC5304" w:rsidP="00AC5304">
      <w:pPr>
        <w:widowControl w:val="0"/>
        <w:shd w:val="clear" w:color="auto" w:fill="FFFFFF"/>
        <w:spacing w:after="0" w:line="256" w:lineRule="auto"/>
        <w:ind w:right="125"/>
        <w:rPr>
          <w:rFonts w:ascii="Calibri" w:eastAsia="Calibri" w:hAnsi="Calibri" w:cs="Times New Roman"/>
          <w:sz w:val="20"/>
          <w:szCs w:val="20"/>
        </w:rPr>
      </w:pPr>
      <w:r w:rsidRPr="00AC5304">
        <w:rPr>
          <w:rFonts w:ascii="Calibri" w:eastAsia="Calibri" w:hAnsi="Calibri" w:cs="Times New Roman"/>
          <w:i/>
          <w:sz w:val="20"/>
          <w:szCs w:val="20"/>
        </w:rPr>
        <w:t>Тел. 8 (964) 010- 76-56</w:t>
      </w:r>
    </w:p>
    <w:p w:rsidR="00AC5304" w:rsidRDefault="00AC5304" w:rsidP="00AC5304">
      <w:pPr>
        <w:widowControl w:val="0"/>
        <w:shd w:val="clear" w:color="auto" w:fill="FFFFFF"/>
        <w:spacing w:after="16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</w:p>
    <w:p w:rsidR="00BE0FB9" w:rsidRDefault="00BE0FB9" w:rsidP="00AC5304">
      <w:pPr>
        <w:widowControl w:val="0"/>
        <w:shd w:val="clear" w:color="auto" w:fill="FFFFFF"/>
        <w:spacing w:after="16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</w:p>
    <w:p w:rsidR="00BE0FB9" w:rsidRDefault="00BE0FB9" w:rsidP="00AC5304">
      <w:pPr>
        <w:widowControl w:val="0"/>
        <w:shd w:val="clear" w:color="auto" w:fill="FFFFFF"/>
        <w:spacing w:after="16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</w:p>
    <w:p w:rsidR="00BE0FB9" w:rsidRDefault="00BE0FB9" w:rsidP="00AC5304">
      <w:pPr>
        <w:widowControl w:val="0"/>
        <w:shd w:val="clear" w:color="auto" w:fill="FFFFFF"/>
        <w:spacing w:after="16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</w:p>
    <w:p w:rsidR="00BE0FB9" w:rsidRPr="00AC5304" w:rsidRDefault="00BE0FB9" w:rsidP="00AC5304">
      <w:pPr>
        <w:widowControl w:val="0"/>
        <w:shd w:val="clear" w:color="auto" w:fill="FFFFFF"/>
        <w:spacing w:after="160" w:line="256" w:lineRule="auto"/>
        <w:ind w:right="125"/>
        <w:rPr>
          <w:rFonts w:ascii="Calibri" w:eastAsia="Calibri" w:hAnsi="Calibri" w:cs="Times New Roman"/>
          <w:i/>
          <w:sz w:val="20"/>
          <w:szCs w:val="20"/>
        </w:rPr>
      </w:pPr>
    </w:p>
    <w:p w:rsidR="006B4184" w:rsidRDefault="00BE0FB9">
      <w:r>
        <w:rPr>
          <w:noProof/>
          <w:sz w:val="20"/>
          <w:lang w:eastAsia="ru-RU"/>
        </w:rPr>
        <w:drawing>
          <wp:inline distT="0" distB="0" distL="0" distR="0" wp14:anchorId="0671BD05" wp14:editId="546D17A5">
            <wp:extent cx="6210300" cy="88996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89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4184" w:rsidSect="00AC5304">
      <w:pgSz w:w="11906" w:h="16838"/>
      <w:pgMar w:top="28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EA"/>
    <w:rsid w:val="006B4184"/>
    <w:rsid w:val="009B6B92"/>
    <w:rsid w:val="00AC5304"/>
    <w:rsid w:val="00B93DEA"/>
    <w:rsid w:val="00BE0FB9"/>
    <w:rsid w:val="00F6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1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rashidova_um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2025-11-01T08:17:00Z</dcterms:created>
  <dcterms:modified xsi:type="dcterms:W3CDTF">2025-11-06T12:36:00Z</dcterms:modified>
</cp:coreProperties>
</file>